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3256"/>
        <w:gridCol w:w="2409"/>
        <w:gridCol w:w="6521"/>
        <w:gridCol w:w="2268"/>
      </w:tblGrid>
      <w:tr w:rsidR="004F4F06" w:rsidRPr="00531439" w14:paraId="2DBC8940" w14:textId="77777777" w:rsidTr="00531439">
        <w:trPr>
          <w:tblHeader/>
        </w:trPr>
        <w:tc>
          <w:tcPr>
            <w:tcW w:w="3256" w:type="dxa"/>
          </w:tcPr>
          <w:p w14:paraId="1FB77901" w14:textId="77777777" w:rsidR="004F4F06" w:rsidRPr="00531439" w:rsidRDefault="004F4F06" w:rsidP="00531439">
            <w:pPr>
              <w:rPr>
                <w:rStyle w:val="normaltextrun"/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31439">
              <w:rPr>
                <w:rStyle w:val="normaltextrun"/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Contract number and description</w:t>
            </w:r>
          </w:p>
        </w:tc>
        <w:tc>
          <w:tcPr>
            <w:tcW w:w="2409" w:type="dxa"/>
          </w:tcPr>
          <w:p w14:paraId="5CA9F0A1" w14:textId="77777777" w:rsidR="004F4F06" w:rsidRPr="00531439" w:rsidRDefault="00A03E4E" w:rsidP="005314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1439">
              <w:rPr>
                <w:rFonts w:ascii="Arial" w:hAnsi="Arial" w:cs="Arial"/>
                <w:b/>
                <w:sz w:val="24"/>
                <w:szCs w:val="24"/>
              </w:rPr>
              <w:t>Date of Council d</w:t>
            </w:r>
            <w:r w:rsidR="004F4F06" w:rsidRPr="00531439">
              <w:rPr>
                <w:rFonts w:ascii="Arial" w:hAnsi="Arial" w:cs="Arial"/>
                <w:b/>
                <w:sz w:val="24"/>
                <w:szCs w:val="24"/>
              </w:rPr>
              <w:t>ecision</w:t>
            </w:r>
          </w:p>
        </w:tc>
        <w:tc>
          <w:tcPr>
            <w:tcW w:w="6521" w:type="dxa"/>
          </w:tcPr>
          <w:p w14:paraId="7E814573" w14:textId="77777777" w:rsidR="004F4F06" w:rsidRPr="00531439" w:rsidRDefault="004F4F06" w:rsidP="005314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1439">
              <w:rPr>
                <w:rFonts w:ascii="Arial" w:hAnsi="Arial" w:cs="Arial"/>
                <w:b/>
                <w:sz w:val="24"/>
                <w:szCs w:val="24"/>
              </w:rPr>
              <w:t>Contractor/s</w:t>
            </w:r>
          </w:p>
        </w:tc>
        <w:tc>
          <w:tcPr>
            <w:tcW w:w="2268" w:type="dxa"/>
          </w:tcPr>
          <w:p w14:paraId="40523B5F" w14:textId="77777777" w:rsidR="004F4F06" w:rsidRPr="00531439" w:rsidRDefault="00A03E4E" w:rsidP="005314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1439">
              <w:rPr>
                <w:rFonts w:ascii="Arial" w:hAnsi="Arial" w:cs="Arial"/>
                <w:b/>
                <w:sz w:val="24"/>
                <w:szCs w:val="24"/>
              </w:rPr>
              <w:t>Tender a</w:t>
            </w:r>
            <w:r w:rsidR="004F4F06" w:rsidRPr="00531439">
              <w:rPr>
                <w:rFonts w:ascii="Arial" w:hAnsi="Arial" w:cs="Arial"/>
                <w:b/>
                <w:sz w:val="24"/>
                <w:szCs w:val="24"/>
              </w:rPr>
              <w:t>mount (if applicable)</w:t>
            </w:r>
          </w:p>
        </w:tc>
      </w:tr>
      <w:tr w:rsidR="00C62523" w:rsidRPr="00531439" w14:paraId="58C31875" w14:textId="77777777" w:rsidTr="00531439">
        <w:tc>
          <w:tcPr>
            <w:tcW w:w="3256" w:type="dxa"/>
          </w:tcPr>
          <w:p w14:paraId="34EA18A5" w14:textId="0B11AD13" w:rsidR="00C62523" w:rsidRPr="00531439" w:rsidRDefault="00C62523" w:rsidP="00C62523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31439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CD0</w:t>
            </w:r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35</w:t>
            </w:r>
            <w:r w:rsidRPr="00531439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/202</w:t>
            </w:r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531439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Northern Regional Gateway Project</w:t>
            </w:r>
          </w:p>
        </w:tc>
        <w:tc>
          <w:tcPr>
            <w:tcW w:w="2409" w:type="dxa"/>
          </w:tcPr>
          <w:p w14:paraId="13C034DB" w14:textId="0D2642CE" w:rsidR="00C62523" w:rsidRPr="00531439" w:rsidRDefault="00C62523" w:rsidP="00C62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 January 2025</w:t>
            </w:r>
          </w:p>
        </w:tc>
        <w:tc>
          <w:tcPr>
            <w:tcW w:w="6521" w:type="dxa"/>
          </w:tcPr>
          <w:p w14:paraId="4FB870E7" w14:textId="415F8A9B" w:rsidR="00C62523" w:rsidRPr="00531439" w:rsidRDefault="00C62523" w:rsidP="00C62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UAP Australia Pty Ltd</w:t>
            </w:r>
          </w:p>
        </w:tc>
        <w:tc>
          <w:tcPr>
            <w:tcW w:w="2268" w:type="dxa"/>
          </w:tcPr>
          <w:p w14:paraId="245BC95E" w14:textId="77777777" w:rsidR="00C62523" w:rsidRDefault="00C62523" w:rsidP="00C62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$1,000,000.00</w:t>
            </w:r>
          </w:p>
          <w:p w14:paraId="71D0225C" w14:textId="7048E360" w:rsidR="00C62523" w:rsidRPr="00531439" w:rsidRDefault="00C62523" w:rsidP="00C62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(exclusive of GST)</w:t>
            </w:r>
          </w:p>
        </w:tc>
      </w:tr>
      <w:tr w:rsidR="00C62523" w:rsidRPr="00531439" w14:paraId="73F22A95" w14:textId="77777777" w:rsidTr="00531439">
        <w:tc>
          <w:tcPr>
            <w:tcW w:w="3256" w:type="dxa"/>
          </w:tcPr>
          <w:p w14:paraId="7EF1724E" w14:textId="35283C66" w:rsidR="00C62523" w:rsidRPr="00531439" w:rsidRDefault="00C62523" w:rsidP="00C62523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31439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CD</w:t>
            </w:r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05</w:t>
            </w:r>
            <w:r w:rsidRPr="00531439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/202</w:t>
            </w:r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531439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NTCA Redevelopment Project - Architectural Services</w:t>
            </w:r>
          </w:p>
        </w:tc>
        <w:tc>
          <w:tcPr>
            <w:tcW w:w="2409" w:type="dxa"/>
          </w:tcPr>
          <w:p w14:paraId="0FBB22DC" w14:textId="63A1E4ED" w:rsidR="00C62523" w:rsidRDefault="00C62523" w:rsidP="00C62523">
            <w:pPr>
              <w:rPr>
                <w:rFonts w:ascii="Arial" w:hAnsi="Arial" w:cs="Arial"/>
                <w:sz w:val="24"/>
                <w:szCs w:val="24"/>
              </w:rPr>
            </w:pPr>
            <w:r w:rsidRPr="00531439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53143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March</w:t>
            </w:r>
            <w:r w:rsidRPr="00531439">
              <w:rPr>
                <w:rFonts w:ascii="Arial" w:hAnsi="Arial" w:cs="Arial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14:paraId="1935039A" w14:textId="54D84A10" w:rsidR="00C62523" w:rsidRDefault="00C62523" w:rsidP="00C62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Terroir</w:t>
            </w:r>
          </w:p>
        </w:tc>
        <w:tc>
          <w:tcPr>
            <w:tcW w:w="2268" w:type="dxa"/>
          </w:tcPr>
          <w:p w14:paraId="21D7EED5" w14:textId="089E2C38" w:rsidR="00C62523" w:rsidRDefault="00C62523" w:rsidP="00C62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Percentage fee on project </w:t>
            </w:r>
            <w:proofErr w:type="gramStart"/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cost</w:t>
            </w:r>
            <w:proofErr w:type="gramEnd"/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between 2.50% &amp; 2.85%</w:t>
            </w:r>
          </w:p>
        </w:tc>
      </w:tr>
      <w:tr w:rsidR="00C62523" w:rsidRPr="00531439" w14:paraId="0F2A51A3" w14:textId="77777777" w:rsidTr="00531439">
        <w:tc>
          <w:tcPr>
            <w:tcW w:w="3256" w:type="dxa"/>
          </w:tcPr>
          <w:p w14:paraId="14398290" w14:textId="08F9A10A" w:rsidR="00C62523" w:rsidRPr="00531439" w:rsidRDefault="00C62523" w:rsidP="00C62523">
            <w:pPr>
              <w:rPr>
                <w:rFonts w:ascii="Arial" w:hAnsi="Arial" w:cs="Arial"/>
                <w:sz w:val="24"/>
                <w:szCs w:val="24"/>
              </w:rPr>
            </w:pPr>
            <w:r w:rsidRPr="00531439">
              <w:rPr>
                <w:rFonts w:ascii="Arial" w:hAnsi="Arial" w:cs="Arial"/>
                <w:sz w:val="24"/>
                <w:szCs w:val="24"/>
              </w:rPr>
              <w:t>CD0</w:t>
            </w: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Pr="00531439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53143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QVMAG Steam Gallery Redevelopment Bugs Gallery</w:t>
            </w:r>
          </w:p>
        </w:tc>
        <w:tc>
          <w:tcPr>
            <w:tcW w:w="2409" w:type="dxa"/>
          </w:tcPr>
          <w:p w14:paraId="7D52927E" w14:textId="23B165E8" w:rsidR="00C62523" w:rsidRPr="00531439" w:rsidRDefault="00C62523" w:rsidP="00C62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531439">
              <w:rPr>
                <w:rFonts w:ascii="Arial" w:hAnsi="Arial" w:cs="Arial"/>
                <w:sz w:val="24"/>
                <w:szCs w:val="24"/>
              </w:rPr>
              <w:t>7 March 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14:paraId="63CAF737" w14:textId="326CD8C8" w:rsidR="00C62523" w:rsidRPr="00531439" w:rsidRDefault="00C62523" w:rsidP="00C62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Anstie Constructions Pty Ltd</w:t>
            </w:r>
          </w:p>
        </w:tc>
        <w:tc>
          <w:tcPr>
            <w:tcW w:w="2268" w:type="dxa"/>
          </w:tcPr>
          <w:p w14:paraId="7C7AD42A" w14:textId="5513A428" w:rsidR="00C62523" w:rsidRPr="00531439" w:rsidRDefault="00C62523" w:rsidP="00C62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$402,943.00 (exclusive of GST)</w:t>
            </w:r>
          </w:p>
        </w:tc>
      </w:tr>
      <w:tr w:rsidR="00C62523" w:rsidRPr="00531439" w14:paraId="25ABC189" w14:textId="77777777" w:rsidTr="00531439">
        <w:tc>
          <w:tcPr>
            <w:tcW w:w="3256" w:type="dxa"/>
          </w:tcPr>
          <w:p w14:paraId="658A8FC9" w14:textId="780C3285" w:rsidR="00C62523" w:rsidRPr="00531439" w:rsidRDefault="00C62523" w:rsidP="00C62523">
            <w:pPr>
              <w:rPr>
                <w:rFonts w:ascii="Arial" w:hAnsi="Arial" w:cs="Arial"/>
                <w:sz w:val="24"/>
                <w:szCs w:val="24"/>
              </w:rPr>
            </w:pPr>
            <w:r w:rsidRPr="00531439">
              <w:rPr>
                <w:rFonts w:ascii="Arial" w:hAnsi="Arial" w:cs="Arial"/>
                <w:sz w:val="24"/>
                <w:szCs w:val="24"/>
              </w:rPr>
              <w:t xml:space="preserve">CD043/2023 </w:t>
            </w:r>
            <w:r>
              <w:rPr>
                <w:rFonts w:ascii="Arial" w:hAnsi="Arial" w:cs="Arial"/>
                <w:sz w:val="24"/>
                <w:szCs w:val="24"/>
              </w:rPr>
              <w:t xml:space="preserve">CBD Public Amenities Cleaning Services </w:t>
            </w:r>
          </w:p>
        </w:tc>
        <w:tc>
          <w:tcPr>
            <w:tcW w:w="2409" w:type="dxa"/>
          </w:tcPr>
          <w:p w14:paraId="0FBB0D5B" w14:textId="4877EAD1" w:rsidR="00C62523" w:rsidRPr="00531439" w:rsidRDefault="00C62523" w:rsidP="00C62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531439">
              <w:rPr>
                <w:rFonts w:ascii="Arial" w:hAnsi="Arial" w:cs="Arial"/>
                <w:sz w:val="24"/>
                <w:szCs w:val="24"/>
              </w:rPr>
              <w:t xml:space="preserve">7 </w:t>
            </w:r>
            <w:r>
              <w:rPr>
                <w:rFonts w:ascii="Arial" w:hAnsi="Arial" w:cs="Arial"/>
                <w:sz w:val="24"/>
                <w:szCs w:val="24"/>
              </w:rPr>
              <w:t>April</w:t>
            </w:r>
            <w:r w:rsidRPr="00531439">
              <w:rPr>
                <w:rFonts w:ascii="Arial" w:hAnsi="Arial" w:cs="Arial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14:paraId="15FC0ECA" w14:textId="1F3B3822" w:rsidR="00C62523" w:rsidRPr="00531439" w:rsidRDefault="00C62523" w:rsidP="00C62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Command 51</w:t>
            </w:r>
          </w:p>
        </w:tc>
        <w:tc>
          <w:tcPr>
            <w:tcW w:w="2268" w:type="dxa"/>
          </w:tcPr>
          <w:p w14:paraId="01D00DBD" w14:textId="7F133BB6" w:rsidR="00C62523" w:rsidRPr="00531439" w:rsidRDefault="00C62523" w:rsidP="00C62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$117,936.99 pa (exclusive of GST)</w:t>
            </w:r>
          </w:p>
        </w:tc>
      </w:tr>
      <w:tr w:rsidR="00C62523" w:rsidRPr="00531439" w14:paraId="2BD027AA" w14:textId="77777777" w:rsidTr="00531439">
        <w:tc>
          <w:tcPr>
            <w:tcW w:w="3256" w:type="dxa"/>
          </w:tcPr>
          <w:p w14:paraId="492C6F40" w14:textId="70493094" w:rsidR="00C62523" w:rsidRPr="00531439" w:rsidRDefault="00C62523" w:rsidP="00C62523">
            <w:pPr>
              <w:rPr>
                <w:rFonts w:ascii="Arial" w:hAnsi="Arial" w:cs="Arial"/>
                <w:sz w:val="24"/>
                <w:szCs w:val="24"/>
              </w:rPr>
            </w:pPr>
            <w:r w:rsidRPr="00531439">
              <w:rPr>
                <w:rFonts w:ascii="Arial" w:hAnsi="Arial" w:cs="Arial"/>
                <w:sz w:val="24"/>
                <w:szCs w:val="24"/>
              </w:rPr>
              <w:t>CD0</w:t>
            </w: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Pr="00531439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2024</w:t>
            </w:r>
            <w:r w:rsidRPr="0053143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Churchill Park Sewer Pump Station Renewal (Design &amp; Construct)</w:t>
            </w:r>
          </w:p>
        </w:tc>
        <w:tc>
          <w:tcPr>
            <w:tcW w:w="2409" w:type="dxa"/>
          </w:tcPr>
          <w:p w14:paraId="48B4C9DC" w14:textId="1C9EB1B3" w:rsidR="00C62523" w:rsidRPr="00531439" w:rsidRDefault="00C62523" w:rsidP="00C62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May 2025</w:t>
            </w:r>
          </w:p>
        </w:tc>
        <w:tc>
          <w:tcPr>
            <w:tcW w:w="6521" w:type="dxa"/>
          </w:tcPr>
          <w:p w14:paraId="5AB0CE11" w14:textId="03029678" w:rsidR="00C62523" w:rsidRPr="00531439" w:rsidRDefault="00C62523" w:rsidP="00C62523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PWS Poly Welding Solutions Pty Ltd</w:t>
            </w:r>
          </w:p>
        </w:tc>
        <w:tc>
          <w:tcPr>
            <w:tcW w:w="2268" w:type="dxa"/>
          </w:tcPr>
          <w:p w14:paraId="4BDE5783" w14:textId="2AEEF1AF" w:rsidR="00C62523" w:rsidRPr="00531439" w:rsidRDefault="00C62523" w:rsidP="00C62523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$553,351.00 (exclusive of GST)</w:t>
            </w:r>
          </w:p>
        </w:tc>
      </w:tr>
      <w:tr w:rsidR="00C62523" w:rsidRPr="00531439" w14:paraId="2A4D8A1D" w14:textId="77777777" w:rsidTr="00531439">
        <w:trPr>
          <w:trHeight w:val="672"/>
        </w:trPr>
        <w:tc>
          <w:tcPr>
            <w:tcW w:w="3256" w:type="dxa"/>
          </w:tcPr>
          <w:p w14:paraId="74A42A1C" w14:textId="3E233F60" w:rsidR="00C62523" w:rsidRPr="00531439" w:rsidRDefault="00C62523" w:rsidP="00C62523">
            <w:pPr>
              <w:rPr>
                <w:rFonts w:ascii="Arial" w:hAnsi="Arial" w:cs="Arial"/>
                <w:sz w:val="24"/>
                <w:szCs w:val="24"/>
              </w:rPr>
            </w:pPr>
            <w:r w:rsidRPr="00531439">
              <w:rPr>
                <w:rFonts w:ascii="Arial" w:hAnsi="Arial" w:cs="Arial"/>
                <w:sz w:val="24"/>
                <w:szCs w:val="24"/>
              </w:rPr>
              <w:t>CD04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531439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53143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Churchill Park Additional Toilet Block</w:t>
            </w:r>
            <w:r w:rsidRPr="0053143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58F06816" w14:textId="568FBA2B" w:rsidR="00C62523" w:rsidRPr="00531439" w:rsidRDefault="00C62523" w:rsidP="00C62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 May 2025</w:t>
            </w:r>
          </w:p>
        </w:tc>
        <w:tc>
          <w:tcPr>
            <w:tcW w:w="6521" w:type="dxa"/>
          </w:tcPr>
          <w:p w14:paraId="19D5EDD5" w14:textId="2083B735" w:rsidR="00C62523" w:rsidRPr="00531439" w:rsidRDefault="00C62523" w:rsidP="00C62523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Tasbuilt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Homes</w:t>
            </w:r>
          </w:p>
        </w:tc>
        <w:tc>
          <w:tcPr>
            <w:tcW w:w="2268" w:type="dxa"/>
          </w:tcPr>
          <w:p w14:paraId="3F11D60D" w14:textId="47377BAB" w:rsidR="00C62523" w:rsidRPr="00531439" w:rsidRDefault="00C62523" w:rsidP="00C62523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$257,998.00 (exclusive of GST)</w:t>
            </w:r>
          </w:p>
        </w:tc>
      </w:tr>
      <w:tr w:rsidR="00C62523" w:rsidRPr="00531439" w14:paraId="07289286" w14:textId="77777777" w:rsidTr="00531439">
        <w:tc>
          <w:tcPr>
            <w:tcW w:w="3256" w:type="dxa"/>
          </w:tcPr>
          <w:p w14:paraId="30DEC8D2" w14:textId="3069DE02" w:rsidR="00C62523" w:rsidRPr="00531439" w:rsidRDefault="00C62523" w:rsidP="00C62523">
            <w:pPr>
              <w:rPr>
                <w:rFonts w:ascii="Arial" w:hAnsi="Arial" w:cs="Arial"/>
                <w:sz w:val="24"/>
                <w:szCs w:val="24"/>
              </w:rPr>
            </w:pPr>
            <w:r w:rsidRPr="00531439">
              <w:rPr>
                <w:rFonts w:ascii="Arial" w:hAnsi="Arial" w:cs="Arial"/>
                <w:color w:val="000000"/>
                <w:sz w:val="24"/>
                <w:szCs w:val="24"/>
              </w:rPr>
              <w:t>CD0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  <w:r w:rsidRPr="00531439">
              <w:rPr>
                <w:rFonts w:ascii="Arial" w:hAnsi="Arial" w:cs="Arial"/>
                <w:color w:val="000000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Pr="0053143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YMCA Upgrade</w:t>
            </w:r>
          </w:p>
        </w:tc>
        <w:tc>
          <w:tcPr>
            <w:tcW w:w="2409" w:type="dxa"/>
          </w:tcPr>
          <w:p w14:paraId="6DCAF2EF" w14:textId="3F64DE7E" w:rsidR="00C62523" w:rsidRPr="00531439" w:rsidRDefault="00C62523" w:rsidP="00C62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29 May </w:t>
            </w:r>
            <w:r w:rsidRPr="00531439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14:paraId="1DD6A214" w14:textId="444BDC6E" w:rsidR="00C62523" w:rsidRPr="00531439" w:rsidRDefault="00C62523" w:rsidP="00C62523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GLB Construction</w:t>
            </w:r>
          </w:p>
        </w:tc>
        <w:tc>
          <w:tcPr>
            <w:tcW w:w="2268" w:type="dxa"/>
          </w:tcPr>
          <w:p w14:paraId="710BA246" w14:textId="1B94A425" w:rsidR="00C62523" w:rsidRPr="00531439" w:rsidRDefault="00C62523" w:rsidP="00C62523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531439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$</w:t>
            </w:r>
            <w:r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282,423.73</w:t>
            </w:r>
            <w:r w:rsidRPr="00531439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(exclusive of GST)</w:t>
            </w:r>
          </w:p>
          <w:p w14:paraId="4E14986E" w14:textId="77777777" w:rsidR="00C62523" w:rsidRPr="00531439" w:rsidRDefault="00C62523" w:rsidP="00C62523">
            <w:pPr>
              <w:ind w:firstLine="7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62523" w:rsidRPr="00531439" w14:paraId="0EBEFDFB" w14:textId="77777777" w:rsidTr="00531439">
        <w:tc>
          <w:tcPr>
            <w:tcW w:w="3256" w:type="dxa"/>
          </w:tcPr>
          <w:p w14:paraId="117917CD" w14:textId="222C95FA" w:rsidR="00C62523" w:rsidRPr="00531439" w:rsidRDefault="00C62523" w:rsidP="00C62523">
            <w:pPr>
              <w:rPr>
                <w:rFonts w:ascii="Arial" w:hAnsi="Arial" w:cs="Arial"/>
                <w:sz w:val="24"/>
                <w:szCs w:val="24"/>
              </w:rPr>
            </w:pPr>
            <w:r w:rsidRPr="00531439">
              <w:rPr>
                <w:rFonts w:ascii="Arial" w:hAnsi="Arial" w:cs="Arial"/>
                <w:color w:val="000000"/>
                <w:sz w:val="24"/>
                <w:szCs w:val="24"/>
              </w:rPr>
              <w:t>CD0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531439">
              <w:rPr>
                <w:rFonts w:ascii="Arial" w:hAnsi="Arial" w:cs="Arial"/>
                <w:color w:val="000000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5 LWC purchase &amp; removal of Scrap Metal</w:t>
            </w:r>
            <w:r w:rsidRPr="0053143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6D92DB8D" w14:textId="6DFFAC32" w:rsidR="00C62523" w:rsidRPr="00531439" w:rsidRDefault="00C62523" w:rsidP="00C62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 May 2025</w:t>
            </w:r>
          </w:p>
        </w:tc>
        <w:tc>
          <w:tcPr>
            <w:tcW w:w="6521" w:type="dxa"/>
          </w:tcPr>
          <w:p w14:paraId="35FDA663" w14:textId="384B0914" w:rsidR="00C62523" w:rsidRPr="00531439" w:rsidRDefault="00C62523" w:rsidP="00C62523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Sims Metal Management</w:t>
            </w:r>
          </w:p>
        </w:tc>
        <w:tc>
          <w:tcPr>
            <w:tcW w:w="2268" w:type="dxa"/>
          </w:tcPr>
          <w:p w14:paraId="5EE4E8AC" w14:textId="26692461" w:rsidR="00C62523" w:rsidRPr="00531439" w:rsidRDefault="00C62523" w:rsidP="00C62523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Schedule of rates Contract</w:t>
            </w:r>
          </w:p>
        </w:tc>
      </w:tr>
      <w:tr w:rsidR="00C62523" w:rsidRPr="00531439" w14:paraId="5CCCB3B1" w14:textId="77777777" w:rsidTr="00531439">
        <w:tc>
          <w:tcPr>
            <w:tcW w:w="3256" w:type="dxa"/>
          </w:tcPr>
          <w:p w14:paraId="6D9185CE" w14:textId="0A820E43" w:rsidR="00C62523" w:rsidRPr="00531439" w:rsidRDefault="00C62523" w:rsidP="00C62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CD023/2025 Albert Hall Audio-visual system upgrade </w:t>
            </w:r>
          </w:p>
        </w:tc>
        <w:tc>
          <w:tcPr>
            <w:tcW w:w="2409" w:type="dxa"/>
          </w:tcPr>
          <w:p w14:paraId="02C71511" w14:textId="6D4961AE" w:rsidR="00C62523" w:rsidRPr="00531439" w:rsidRDefault="00C62523" w:rsidP="00C62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 May 2025</w:t>
            </w:r>
          </w:p>
        </w:tc>
        <w:tc>
          <w:tcPr>
            <w:tcW w:w="6521" w:type="dxa"/>
          </w:tcPr>
          <w:p w14:paraId="2A7FEFF0" w14:textId="43856C51" w:rsidR="00C62523" w:rsidRPr="00531439" w:rsidRDefault="00C62523" w:rsidP="00C62523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Alive Technologies</w:t>
            </w:r>
          </w:p>
        </w:tc>
        <w:tc>
          <w:tcPr>
            <w:tcW w:w="2268" w:type="dxa"/>
          </w:tcPr>
          <w:p w14:paraId="09249DF7" w14:textId="77C5058B" w:rsidR="00C62523" w:rsidRPr="00531439" w:rsidRDefault="00C62523" w:rsidP="00C62523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$758,791.43 (exclusive of GST)</w:t>
            </w:r>
          </w:p>
        </w:tc>
      </w:tr>
      <w:tr w:rsidR="00C62523" w:rsidRPr="00531439" w14:paraId="664EBB75" w14:textId="77777777" w:rsidTr="00531439">
        <w:tc>
          <w:tcPr>
            <w:tcW w:w="3256" w:type="dxa"/>
          </w:tcPr>
          <w:p w14:paraId="02612CB3" w14:textId="20E9A7E7" w:rsidR="00C62523" w:rsidRPr="00531439" w:rsidRDefault="00C62523" w:rsidP="00C62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CD014/2025 Asphalt Placement Periodic Contract July 2025-June 2028</w:t>
            </w:r>
          </w:p>
        </w:tc>
        <w:tc>
          <w:tcPr>
            <w:tcW w:w="2409" w:type="dxa"/>
          </w:tcPr>
          <w:p w14:paraId="64FC83A0" w14:textId="2FA458B7" w:rsidR="00C62523" w:rsidRPr="00531439" w:rsidRDefault="00C62523" w:rsidP="00C62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July 2025</w:t>
            </w:r>
          </w:p>
        </w:tc>
        <w:tc>
          <w:tcPr>
            <w:tcW w:w="6521" w:type="dxa"/>
          </w:tcPr>
          <w:p w14:paraId="2AD225E0" w14:textId="30A96D6C" w:rsidR="00C62523" w:rsidRDefault="00C62523" w:rsidP="00C62523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Crossroads Civil Contracting,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Deray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Contractors Pty Ltd, Downer EDI, Fulton Hogan, North Seal Pty Ltd,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Quickseal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Project Revolutions</w:t>
            </w:r>
          </w:p>
          <w:p w14:paraId="46527E99" w14:textId="5EA2E128" w:rsidR="00C62523" w:rsidRPr="00531439" w:rsidRDefault="00C62523" w:rsidP="00C62523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</w:p>
        </w:tc>
        <w:tc>
          <w:tcPr>
            <w:tcW w:w="2268" w:type="dxa"/>
          </w:tcPr>
          <w:p w14:paraId="65CF8C85" w14:textId="4EE368AB" w:rsidR="00C62523" w:rsidRPr="00531439" w:rsidRDefault="00C62523" w:rsidP="00C62523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Schedule of rates Contract</w:t>
            </w:r>
          </w:p>
        </w:tc>
      </w:tr>
      <w:tr w:rsidR="00C62523" w:rsidRPr="00531439" w14:paraId="46C0BE56" w14:textId="77777777" w:rsidTr="00531439">
        <w:tc>
          <w:tcPr>
            <w:tcW w:w="3256" w:type="dxa"/>
          </w:tcPr>
          <w:p w14:paraId="042575E3" w14:textId="109F0AD7" w:rsidR="00C62523" w:rsidRPr="00531439" w:rsidRDefault="00C62523" w:rsidP="00C62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CD002/2025 West Tamar Trail Refurbishment</w:t>
            </w:r>
          </w:p>
        </w:tc>
        <w:tc>
          <w:tcPr>
            <w:tcW w:w="2409" w:type="dxa"/>
          </w:tcPr>
          <w:p w14:paraId="2C2849F3" w14:textId="4CC98252" w:rsidR="00C62523" w:rsidRPr="00531439" w:rsidRDefault="00C62523" w:rsidP="00C62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July 2025</w:t>
            </w:r>
          </w:p>
        </w:tc>
        <w:tc>
          <w:tcPr>
            <w:tcW w:w="6521" w:type="dxa"/>
          </w:tcPr>
          <w:p w14:paraId="20A9C9DE" w14:textId="44FAD4EA" w:rsidR="00C62523" w:rsidRPr="00531439" w:rsidRDefault="00C62523" w:rsidP="00C62523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Zanetto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Civil </w:t>
            </w:r>
          </w:p>
        </w:tc>
        <w:tc>
          <w:tcPr>
            <w:tcW w:w="2268" w:type="dxa"/>
          </w:tcPr>
          <w:p w14:paraId="2CB21447" w14:textId="2395CD89" w:rsidR="00C62523" w:rsidRPr="00531439" w:rsidRDefault="00C62523" w:rsidP="00C62523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$291,944.00</w:t>
            </w:r>
          </w:p>
        </w:tc>
      </w:tr>
      <w:tr w:rsidR="00C62523" w:rsidRPr="00531439" w14:paraId="5A69A872" w14:textId="77777777" w:rsidTr="00531439">
        <w:tc>
          <w:tcPr>
            <w:tcW w:w="3256" w:type="dxa"/>
          </w:tcPr>
          <w:p w14:paraId="26D119FE" w14:textId="5ECBE94D" w:rsidR="00C62523" w:rsidRPr="00531439" w:rsidRDefault="00C62523" w:rsidP="00C62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CD003/2024 Panel of Providers - Plumbing Maintenance</w:t>
            </w:r>
          </w:p>
        </w:tc>
        <w:tc>
          <w:tcPr>
            <w:tcW w:w="2409" w:type="dxa"/>
          </w:tcPr>
          <w:p w14:paraId="3EDEDA7A" w14:textId="5CC346E2" w:rsidR="00C62523" w:rsidRPr="00531439" w:rsidRDefault="00C62523" w:rsidP="00C62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July 2025</w:t>
            </w:r>
          </w:p>
        </w:tc>
        <w:tc>
          <w:tcPr>
            <w:tcW w:w="6521" w:type="dxa"/>
          </w:tcPr>
          <w:p w14:paraId="06704374" w14:textId="6CE3D091" w:rsidR="00C62523" w:rsidRPr="00531439" w:rsidRDefault="00C62523" w:rsidP="00C62523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Bentley's Civil &amp; Maintenance Plumbing, Craig Lee Plumbing, Grant Chugg Plumbing, Robson Plumbing &amp; Gas, Select Plumbing and Silk Plumbing &amp; Civil </w:t>
            </w:r>
          </w:p>
        </w:tc>
        <w:tc>
          <w:tcPr>
            <w:tcW w:w="2268" w:type="dxa"/>
          </w:tcPr>
          <w:p w14:paraId="1BD87769" w14:textId="7C861AB0" w:rsidR="00C62523" w:rsidRPr="00531439" w:rsidRDefault="00C62523" w:rsidP="00C62523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Schedule of rates Contract</w:t>
            </w:r>
          </w:p>
        </w:tc>
      </w:tr>
      <w:tr w:rsidR="00C62523" w:rsidRPr="00531439" w14:paraId="3433E287" w14:textId="77777777" w:rsidTr="00531439">
        <w:tc>
          <w:tcPr>
            <w:tcW w:w="3256" w:type="dxa"/>
          </w:tcPr>
          <w:p w14:paraId="4DF819EB" w14:textId="6B00689E" w:rsidR="00C62523" w:rsidRPr="00531439" w:rsidRDefault="0013729E" w:rsidP="00C62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CD013/2025 Groundwater, Surface Water and Trade Waste Sampling</w:t>
            </w:r>
          </w:p>
        </w:tc>
        <w:tc>
          <w:tcPr>
            <w:tcW w:w="2409" w:type="dxa"/>
          </w:tcPr>
          <w:p w14:paraId="42071D4B" w14:textId="3A0EEF93" w:rsidR="00C62523" w:rsidRPr="00531439" w:rsidRDefault="0013729E" w:rsidP="00C62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 July 2025</w:t>
            </w:r>
          </w:p>
        </w:tc>
        <w:tc>
          <w:tcPr>
            <w:tcW w:w="6521" w:type="dxa"/>
          </w:tcPr>
          <w:p w14:paraId="25FBA6AE" w14:textId="7ED32D41" w:rsidR="00C62523" w:rsidRPr="00531439" w:rsidRDefault="0013729E" w:rsidP="00C62523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GHD Pty Ltd</w:t>
            </w:r>
          </w:p>
        </w:tc>
        <w:tc>
          <w:tcPr>
            <w:tcW w:w="2268" w:type="dxa"/>
          </w:tcPr>
          <w:p w14:paraId="42363249" w14:textId="2343C264" w:rsidR="00C62523" w:rsidRPr="00531439" w:rsidRDefault="0013729E" w:rsidP="00C62523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$229,873.00 (excluding GST)</w:t>
            </w:r>
          </w:p>
        </w:tc>
      </w:tr>
      <w:tr w:rsidR="00C62523" w:rsidRPr="00531439" w14:paraId="5D759657" w14:textId="77777777" w:rsidTr="00531439">
        <w:tc>
          <w:tcPr>
            <w:tcW w:w="3256" w:type="dxa"/>
          </w:tcPr>
          <w:p w14:paraId="7C5E8A71" w14:textId="4302A1E2" w:rsidR="00C62523" w:rsidRPr="00531439" w:rsidRDefault="00756BDF" w:rsidP="00C62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CD047/2024 Royal Park Skate Park Upgrade</w:t>
            </w:r>
          </w:p>
        </w:tc>
        <w:tc>
          <w:tcPr>
            <w:tcW w:w="2409" w:type="dxa"/>
          </w:tcPr>
          <w:p w14:paraId="51F20078" w14:textId="077C0569" w:rsidR="00C62523" w:rsidRPr="00531439" w:rsidRDefault="00756BDF" w:rsidP="00C62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 July 2025</w:t>
            </w:r>
          </w:p>
        </w:tc>
        <w:tc>
          <w:tcPr>
            <w:tcW w:w="6521" w:type="dxa"/>
          </w:tcPr>
          <w:p w14:paraId="4C08D954" w14:textId="5F41CA40" w:rsidR="00C62523" w:rsidRPr="00531439" w:rsidRDefault="00756BDF" w:rsidP="00C62523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Convic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Pty Ltd</w:t>
            </w:r>
          </w:p>
        </w:tc>
        <w:tc>
          <w:tcPr>
            <w:tcW w:w="2268" w:type="dxa"/>
          </w:tcPr>
          <w:p w14:paraId="0A864E46" w14:textId="33587610" w:rsidR="00C62523" w:rsidRPr="00531439" w:rsidRDefault="00756BDF" w:rsidP="00C62523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$</w:t>
            </w:r>
            <w:r w:rsidR="00B270DD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559,948.14</w:t>
            </w:r>
          </w:p>
        </w:tc>
      </w:tr>
      <w:tr w:rsidR="00165F3B" w:rsidRPr="00531439" w14:paraId="6F4CFF35" w14:textId="77777777" w:rsidTr="00531439">
        <w:tc>
          <w:tcPr>
            <w:tcW w:w="3256" w:type="dxa"/>
          </w:tcPr>
          <w:p w14:paraId="1FA8CF7A" w14:textId="356772B7" w:rsidR="00165F3B" w:rsidRDefault="005976E6" w:rsidP="00C62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CD039/2025 Johnson Rd Pavement Stabilisation</w:t>
            </w:r>
          </w:p>
        </w:tc>
        <w:tc>
          <w:tcPr>
            <w:tcW w:w="2409" w:type="dxa"/>
          </w:tcPr>
          <w:p w14:paraId="2A2C383D" w14:textId="10604721" w:rsidR="00165F3B" w:rsidRDefault="005976E6" w:rsidP="00C62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October 2025</w:t>
            </w:r>
          </w:p>
        </w:tc>
        <w:tc>
          <w:tcPr>
            <w:tcW w:w="6521" w:type="dxa"/>
          </w:tcPr>
          <w:p w14:paraId="7D76497C" w14:textId="7BBBBE48" w:rsidR="00165F3B" w:rsidRDefault="005976E6" w:rsidP="00C62523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Stabilised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Pavements Australia </w:t>
            </w:r>
          </w:p>
        </w:tc>
        <w:tc>
          <w:tcPr>
            <w:tcW w:w="2268" w:type="dxa"/>
          </w:tcPr>
          <w:p w14:paraId="3DEE0545" w14:textId="3B1496F0" w:rsidR="00165F3B" w:rsidRDefault="005976E6" w:rsidP="00C62523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$767,335.20</w:t>
            </w:r>
          </w:p>
        </w:tc>
      </w:tr>
      <w:tr w:rsidR="005976E6" w:rsidRPr="00531439" w14:paraId="31A14E16" w14:textId="77777777" w:rsidTr="00531439">
        <w:tc>
          <w:tcPr>
            <w:tcW w:w="3256" w:type="dxa"/>
          </w:tcPr>
          <w:p w14:paraId="1883B959" w14:textId="506F974F" w:rsidR="005976E6" w:rsidRDefault="005976E6" w:rsidP="00C62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CD041/2025 South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Esk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Road Guardrail Replacement CD041/2025</w:t>
            </w:r>
          </w:p>
        </w:tc>
        <w:tc>
          <w:tcPr>
            <w:tcW w:w="2409" w:type="dxa"/>
          </w:tcPr>
          <w:p w14:paraId="106A4ACD" w14:textId="3849D4BC" w:rsidR="005976E6" w:rsidRDefault="00BD0003" w:rsidP="00C62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October 2025</w:t>
            </w:r>
          </w:p>
        </w:tc>
        <w:tc>
          <w:tcPr>
            <w:tcW w:w="6521" w:type="dxa"/>
          </w:tcPr>
          <w:p w14:paraId="58C4482D" w14:textId="287D47D7" w:rsidR="005976E6" w:rsidRDefault="00BD0003" w:rsidP="00C62523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AWC Pty Ltd</w:t>
            </w:r>
          </w:p>
        </w:tc>
        <w:tc>
          <w:tcPr>
            <w:tcW w:w="2268" w:type="dxa"/>
          </w:tcPr>
          <w:p w14:paraId="7D11DEE7" w14:textId="309DB7B5" w:rsidR="005976E6" w:rsidRDefault="00BD0003" w:rsidP="00C62523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$</w:t>
            </w:r>
            <w:r w:rsidR="00940EBF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189,208.83</w:t>
            </w:r>
          </w:p>
        </w:tc>
      </w:tr>
    </w:tbl>
    <w:p w14:paraId="38E62A7F" w14:textId="77777777" w:rsidR="00531439" w:rsidRPr="00531439" w:rsidRDefault="00531439" w:rsidP="005976E6">
      <w:pPr>
        <w:rPr>
          <w:rFonts w:ascii="Arial" w:hAnsi="Arial" w:cs="Arial"/>
          <w:sz w:val="24"/>
          <w:szCs w:val="24"/>
        </w:rPr>
      </w:pPr>
    </w:p>
    <w:sectPr w:rsidR="00531439" w:rsidRPr="00531439" w:rsidSect="004F4F06">
      <w:headerReference w:type="default" r:id="rId7"/>
      <w:footerReference w:type="default" r:id="rId8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1C50C" w14:textId="77777777" w:rsidR="004F4F06" w:rsidRDefault="004F4F06" w:rsidP="004F4F06">
      <w:pPr>
        <w:spacing w:after="0" w:line="240" w:lineRule="auto"/>
      </w:pPr>
      <w:r>
        <w:separator/>
      </w:r>
    </w:p>
  </w:endnote>
  <w:endnote w:type="continuationSeparator" w:id="0">
    <w:p w14:paraId="745E724A" w14:textId="77777777" w:rsidR="004F4F06" w:rsidRDefault="004F4F06" w:rsidP="004F4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7F9DB" w14:textId="77777777" w:rsidR="004F4F06" w:rsidRDefault="004F4F06">
    <w:pPr>
      <w:pStyle w:val="Footer"/>
    </w:pPr>
    <w:r w:rsidRPr="004F4F06">
      <w:rPr>
        <w:noProof/>
      </w:rPr>
      <w:drawing>
        <wp:inline distT="0" distB="0" distL="0" distR="0" wp14:anchorId="59D70D2E" wp14:editId="2A21765A">
          <wp:extent cx="2086266" cy="666843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6266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78F46" w14:textId="77777777" w:rsidR="004F4F06" w:rsidRDefault="004F4F06" w:rsidP="004F4F06">
      <w:pPr>
        <w:spacing w:after="0" w:line="240" w:lineRule="auto"/>
      </w:pPr>
      <w:r>
        <w:separator/>
      </w:r>
    </w:p>
  </w:footnote>
  <w:footnote w:type="continuationSeparator" w:id="0">
    <w:p w14:paraId="72A7D4C4" w14:textId="77777777" w:rsidR="004F4F06" w:rsidRDefault="004F4F06" w:rsidP="004F4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B080F" w14:textId="44EFFDC8" w:rsidR="00A03E4E" w:rsidRPr="00A03E4E" w:rsidRDefault="00A03E4E">
    <w:pPr>
      <w:pStyle w:val="Header"/>
      <w:rPr>
        <w:rFonts w:ascii="Arial" w:hAnsi="Arial" w:cs="Arial"/>
        <w:b/>
        <w:sz w:val="24"/>
      </w:rPr>
    </w:pPr>
    <w:r w:rsidRPr="00A03E4E">
      <w:rPr>
        <w:rFonts w:ascii="Arial" w:hAnsi="Arial" w:cs="Arial"/>
        <w:b/>
        <w:sz w:val="24"/>
      </w:rPr>
      <w:t>SUCESSFUL TENDER SUBMISSIONS 20</w:t>
    </w:r>
    <w:r w:rsidR="005C556E">
      <w:rPr>
        <w:rFonts w:ascii="Arial" w:hAnsi="Arial" w:cs="Arial"/>
        <w:b/>
        <w:sz w:val="24"/>
      </w:rPr>
      <w:t>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F06"/>
    <w:rsid w:val="000303DF"/>
    <w:rsid w:val="000C4ED6"/>
    <w:rsid w:val="0013729E"/>
    <w:rsid w:val="00165F3B"/>
    <w:rsid w:val="00233224"/>
    <w:rsid w:val="0025415B"/>
    <w:rsid w:val="0027009D"/>
    <w:rsid w:val="002C735A"/>
    <w:rsid w:val="00302CB1"/>
    <w:rsid w:val="00305812"/>
    <w:rsid w:val="0032001B"/>
    <w:rsid w:val="003477E6"/>
    <w:rsid w:val="004F4F06"/>
    <w:rsid w:val="00531439"/>
    <w:rsid w:val="0058187C"/>
    <w:rsid w:val="005976E6"/>
    <w:rsid w:val="005C556E"/>
    <w:rsid w:val="00634AA6"/>
    <w:rsid w:val="006C1C4F"/>
    <w:rsid w:val="00725B8D"/>
    <w:rsid w:val="00756BDF"/>
    <w:rsid w:val="007B7E8A"/>
    <w:rsid w:val="008A4466"/>
    <w:rsid w:val="008E34B8"/>
    <w:rsid w:val="009376D7"/>
    <w:rsid w:val="00940EBF"/>
    <w:rsid w:val="009C7582"/>
    <w:rsid w:val="00A03E4E"/>
    <w:rsid w:val="00A36C11"/>
    <w:rsid w:val="00A37B0F"/>
    <w:rsid w:val="00A85A60"/>
    <w:rsid w:val="00B270DD"/>
    <w:rsid w:val="00B43091"/>
    <w:rsid w:val="00B7136A"/>
    <w:rsid w:val="00BB1DB7"/>
    <w:rsid w:val="00BD0003"/>
    <w:rsid w:val="00C62523"/>
    <w:rsid w:val="00D24407"/>
    <w:rsid w:val="00E7530B"/>
    <w:rsid w:val="00FC7F3B"/>
    <w:rsid w:val="00FF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AE555"/>
  <w15:chartTrackingRefBased/>
  <w15:docId w15:val="{04696451-9FF8-4E75-8825-8D426B41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F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F06"/>
  </w:style>
  <w:style w:type="paragraph" w:styleId="Footer">
    <w:name w:val="footer"/>
    <w:basedOn w:val="Normal"/>
    <w:link w:val="FooterChar"/>
    <w:uiPriority w:val="99"/>
    <w:unhideWhenUsed/>
    <w:rsid w:val="004F4F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F06"/>
  </w:style>
  <w:style w:type="table" w:styleId="TableGrid">
    <w:name w:val="Table Grid"/>
    <w:basedOn w:val="TableNormal"/>
    <w:uiPriority w:val="39"/>
    <w:rsid w:val="004F4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F4F06"/>
  </w:style>
  <w:style w:type="character" w:customStyle="1" w:styleId="eop">
    <w:name w:val="eop"/>
    <w:basedOn w:val="DefaultParagraphFont"/>
    <w:rsid w:val="004F4F06"/>
  </w:style>
  <w:style w:type="paragraph" w:customStyle="1" w:styleId="paragraph">
    <w:name w:val="paragraph"/>
    <w:basedOn w:val="Normal"/>
    <w:rsid w:val="00531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0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7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6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4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0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CD6F5-4B4E-4B84-B44F-8AA30BFF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3025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Launceston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Hartland</dc:creator>
  <cp:keywords/>
  <dc:description/>
  <cp:lastModifiedBy>Sarah Webber</cp:lastModifiedBy>
  <cp:revision>10</cp:revision>
  <dcterms:created xsi:type="dcterms:W3CDTF">2025-05-19T04:38:00Z</dcterms:created>
  <dcterms:modified xsi:type="dcterms:W3CDTF">2025-10-08T01:21:00Z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